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726"/>
        <w:gridCol w:w="3779"/>
        <w:gridCol w:w="3913"/>
        <w:gridCol w:w="1274"/>
        <w:gridCol w:w="2759"/>
      </w:tblGrid>
      <w:tr w:rsidR="003512FA" w14:paraId="559204FC" w14:textId="77777777" w:rsidTr="00640877">
        <w:trPr>
          <w:trHeight w:val="718"/>
        </w:trPr>
        <w:tc>
          <w:tcPr>
            <w:tcW w:w="139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690238" w14:textId="69080EB7" w:rsidR="0020781B" w:rsidRPr="0020781B" w:rsidRDefault="003512FA" w:rsidP="0020781B">
            <w:pPr>
              <w:pStyle w:val="Nagwek"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3512F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Lokalne kryteria wyboru operacji</w:t>
            </w:r>
            <w:r w:rsidR="0020781B"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Załącznik nr 1 do Uchwały Nr </w:t>
            </w:r>
            <w:r w:rsidR="00FB398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55</w:t>
            </w:r>
            <w:r w:rsidR="0020781B"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/2025 z dnia </w:t>
            </w:r>
            <w:r w:rsidR="00FB398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12.12</w:t>
            </w:r>
            <w:r w:rsidR="0020781B"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.2025 r.</w:t>
            </w:r>
          </w:p>
          <w:p w14:paraId="5186E839" w14:textId="77777777" w:rsidR="0020781B" w:rsidRPr="0020781B" w:rsidRDefault="0020781B" w:rsidP="0020781B">
            <w:pPr>
              <w:tabs>
                <w:tab w:val="center" w:pos="4536"/>
                <w:tab w:val="right" w:pos="9072"/>
              </w:tabs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Zarządu Stowarzyszenia</w:t>
            </w:r>
          </w:p>
          <w:p w14:paraId="3F87B04B" w14:textId="3962B92B" w:rsidR="0020781B" w:rsidRPr="0020781B" w:rsidRDefault="0020781B" w:rsidP="0020781B">
            <w:pPr>
              <w:tabs>
                <w:tab w:val="center" w:pos="4536"/>
                <w:tab w:val="right" w:pos="9072"/>
              </w:tabs>
              <w:spacing w:after="200"/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</w:pPr>
            <w:r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>LGD</w:t>
            </w:r>
            <w:r w:rsidR="00E63BCE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</w:t>
            </w:r>
            <w:r w:rsidRPr="0020781B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x-none"/>
                <w14:ligatures w14:val="none"/>
              </w:rPr>
              <w:t xml:space="preserve"> „Doliną Wieprza i Leśnym Szlakiem”</w:t>
            </w:r>
          </w:p>
          <w:p w14:paraId="5ACBC002" w14:textId="53830210" w:rsidR="003512FA" w:rsidRPr="003512FA" w:rsidRDefault="003512FA" w:rsidP="003512F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20781B" w14:paraId="74BC0796" w14:textId="77777777" w:rsidTr="0020781B">
        <w:trPr>
          <w:trHeight w:val="413"/>
        </w:trPr>
        <w:tc>
          <w:tcPr>
            <w:tcW w:w="13992" w:type="dxa"/>
            <w:gridSpan w:val="6"/>
            <w:tcBorders>
              <w:top w:val="nil"/>
            </w:tcBorders>
            <w:shd w:val="clear" w:color="auto" w:fill="7030A0"/>
          </w:tcPr>
          <w:p w14:paraId="337398DC" w14:textId="6A302F39" w:rsidR="0020781B" w:rsidRPr="003512FA" w:rsidRDefault="0020781B" w:rsidP="003512FA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3512F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Lokalne kryteria wyboru operacji</w:t>
            </w:r>
          </w:p>
        </w:tc>
      </w:tr>
      <w:tr w:rsidR="0097030C" w14:paraId="7803B57C" w14:textId="77777777" w:rsidTr="003512FA">
        <w:tc>
          <w:tcPr>
            <w:tcW w:w="13992" w:type="dxa"/>
            <w:gridSpan w:val="6"/>
            <w:shd w:val="clear" w:color="auto" w:fill="D9D9D9" w:themeFill="background1" w:themeFillShade="D9"/>
          </w:tcPr>
          <w:p w14:paraId="7732EEE5" w14:textId="6379C86D" w:rsidR="0097030C" w:rsidRPr="00FA64C9" w:rsidRDefault="0097030C" w:rsidP="0097030C">
            <w:pPr>
              <w:rPr>
                <w:rFonts w:ascii="Times New Roman" w:hAnsi="Times New Roman" w:cs="Times New Roman"/>
                <w:b/>
              </w:rPr>
            </w:pPr>
            <w:r w:rsidRPr="0097030C">
              <w:rPr>
                <w:rFonts w:ascii="Times New Roman" w:hAnsi="Times New Roman" w:cs="Times New Roman"/>
                <w:b/>
              </w:rPr>
              <w:t>Przedsięwzięcie 1.1. Kreowanie przestrzeni sąsiedzkich do integracji i wypoczynku oraz podnoszenie estetyki przestrzeni publicznej poprzez tworzenie nowej infrastruktury lub modernizację istniejącej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932821" w14:paraId="710B85F9" w14:textId="77777777" w:rsidTr="00C51187">
        <w:tc>
          <w:tcPr>
            <w:tcW w:w="541" w:type="dxa"/>
            <w:shd w:val="clear" w:color="auto" w:fill="D9D9D9" w:themeFill="background1" w:themeFillShade="D9"/>
          </w:tcPr>
          <w:p w14:paraId="41563E46" w14:textId="5A1FD9C2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249FD062" w14:textId="73650C9C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Kryterium</w:t>
            </w:r>
          </w:p>
        </w:tc>
        <w:tc>
          <w:tcPr>
            <w:tcW w:w="3779" w:type="dxa"/>
            <w:shd w:val="clear" w:color="auto" w:fill="D9D9D9" w:themeFill="background1" w:themeFillShade="D9"/>
          </w:tcPr>
          <w:p w14:paraId="220A07FC" w14:textId="0EF1B08F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3913" w:type="dxa"/>
            <w:shd w:val="clear" w:color="auto" w:fill="D9D9D9" w:themeFill="background1" w:themeFillShade="D9"/>
          </w:tcPr>
          <w:p w14:paraId="75E113DA" w14:textId="0C8BA695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Punktacja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56C39312" w14:textId="1F10A66E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Przyznane punkty</w:t>
            </w:r>
          </w:p>
        </w:tc>
        <w:tc>
          <w:tcPr>
            <w:tcW w:w="2759" w:type="dxa"/>
            <w:shd w:val="clear" w:color="auto" w:fill="D9D9D9" w:themeFill="background1" w:themeFillShade="D9"/>
          </w:tcPr>
          <w:p w14:paraId="27EE0390" w14:textId="1625D673" w:rsidR="0097030C" w:rsidRPr="0097030C" w:rsidRDefault="0097030C" w:rsidP="00A65E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Źródło weryfikacji</w:t>
            </w:r>
          </w:p>
        </w:tc>
      </w:tr>
      <w:tr w:rsidR="00C51187" w14:paraId="028BD3AC" w14:textId="77777777" w:rsidTr="00C51187">
        <w:tc>
          <w:tcPr>
            <w:tcW w:w="541" w:type="dxa"/>
          </w:tcPr>
          <w:p w14:paraId="621F996A" w14:textId="555EE61E" w:rsidR="0097030C" w:rsidRPr="00A65E67" w:rsidRDefault="00A65E6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65E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714D705D" w14:textId="7B8B1E7A" w:rsidR="0097030C" w:rsidRPr="00A65E67" w:rsidRDefault="00EF68B5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Priorytetowe grupy docelowe</w:t>
            </w:r>
          </w:p>
        </w:tc>
        <w:tc>
          <w:tcPr>
            <w:tcW w:w="3779" w:type="dxa"/>
          </w:tcPr>
          <w:p w14:paraId="596A4514" w14:textId="63BFE0A5" w:rsidR="00EF68B5" w:rsidRPr="005E375E" w:rsidRDefault="00EF68B5" w:rsidP="009A78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 xml:space="preserve">Kryterium preferuje operacje skierowane do osób opisanych w diagnozie LSR jako grupy </w:t>
            </w:r>
            <w:r w:rsidR="009A78C0" w:rsidRPr="005E375E">
              <w:rPr>
                <w:rFonts w:ascii="Times New Roman" w:hAnsi="Times New Roman" w:cs="Times New Roman"/>
                <w:sz w:val="18"/>
                <w:szCs w:val="18"/>
              </w:rPr>
              <w:t>osób w niekorzystnej sytuacji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tj</w:t>
            </w:r>
            <w:proofErr w:type="spellEnd"/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5CE900A8" w14:textId="77777777" w:rsidR="00EF68B5" w:rsidRPr="005E375E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osoby pełnoletnie do 25 roku życia, </w:t>
            </w:r>
          </w:p>
          <w:p w14:paraId="71CB188D" w14:textId="77777777" w:rsidR="00EF68B5" w:rsidRPr="005E375E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osoby powyżej 50 roku życia, </w:t>
            </w:r>
          </w:p>
          <w:p w14:paraId="1779CC2A" w14:textId="674C93CF" w:rsidR="00EF68B5" w:rsidRPr="005E375E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kobiety </w:t>
            </w:r>
            <w:r w:rsidR="009A78C0" w:rsidRPr="005E375E">
              <w:rPr>
                <w:rFonts w:ascii="Times New Roman" w:hAnsi="Times New Roman" w:cs="Times New Roman"/>
                <w:sz w:val="18"/>
                <w:szCs w:val="18"/>
              </w:rPr>
              <w:t>zamieszkałe na terenach wiejskich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369A3350" w14:textId="77777777" w:rsidR="00EF68B5" w:rsidRPr="005E375E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rolnicy małorolni,</w:t>
            </w:r>
          </w:p>
          <w:p w14:paraId="42DC9F77" w14:textId="54AF458D" w:rsidR="00EF68B5" w:rsidRPr="00A65E67" w:rsidRDefault="00EF68B5" w:rsidP="00EF68B5">
            <w:pPr>
              <w:tabs>
                <w:tab w:val="left" w:pos="1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osoby niepełnosprawne.</w:t>
            </w:r>
          </w:p>
        </w:tc>
        <w:tc>
          <w:tcPr>
            <w:tcW w:w="3913" w:type="dxa"/>
          </w:tcPr>
          <w:p w14:paraId="4F3DF277" w14:textId="6570188E" w:rsidR="0097030C" w:rsidRDefault="00B41966" w:rsidP="00B41966">
            <w:pPr>
              <w:pStyle w:val="Akapitzlist"/>
              <w:numPr>
                <w:ilvl w:val="0"/>
                <w:numId w:val="2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B4196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działania proponowane w projekcie przyczynią się do poprawy jakości życia osób z grup </w:t>
            </w:r>
            <w:r w:rsidR="009A78C0">
              <w:rPr>
                <w:rFonts w:ascii="Times New Roman" w:hAnsi="Times New Roman" w:cs="Times New Roman"/>
                <w:sz w:val="18"/>
                <w:szCs w:val="18"/>
              </w:rPr>
              <w:t>w niekorzystnej sytuacji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opisanych w LSR;</w:t>
            </w:r>
          </w:p>
          <w:p w14:paraId="24DE5F7D" w14:textId="57B45E10" w:rsidR="00B41966" w:rsidRPr="00B41966" w:rsidRDefault="00B41966" w:rsidP="00B41966">
            <w:pPr>
              <w:pStyle w:val="Akapitzlist"/>
              <w:numPr>
                <w:ilvl w:val="0"/>
                <w:numId w:val="2"/>
              </w:numPr>
              <w:tabs>
                <w:tab w:val="left" w:pos="175"/>
              </w:tabs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 pkt </w:t>
            </w:r>
            <w:r w:rsidRPr="00B419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działania proponowane w projekcie </w:t>
            </w:r>
            <w:r w:rsidR="0018518D">
              <w:rPr>
                <w:rFonts w:ascii="Times New Roman" w:hAnsi="Times New Roman" w:cs="Times New Roman"/>
                <w:sz w:val="18"/>
                <w:szCs w:val="18"/>
              </w:rPr>
              <w:t xml:space="preserve">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przyczynią się do poprawy jakości życia osób z grup </w:t>
            </w:r>
            <w:r w:rsidR="009A78C0">
              <w:rPr>
                <w:rFonts w:ascii="Times New Roman" w:hAnsi="Times New Roman" w:cs="Times New Roman"/>
                <w:sz w:val="18"/>
                <w:szCs w:val="18"/>
              </w:rPr>
              <w:t>w niekorzystnej sytuacji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opisanych w LSR</w:t>
            </w:r>
            <w:r w:rsidR="0018518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4" w:type="dxa"/>
            <w:vAlign w:val="center"/>
          </w:tcPr>
          <w:p w14:paraId="02020E4A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3E86C22E" w14:textId="1C44AD3F" w:rsidR="0018518D" w:rsidRDefault="0018518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Informacje zawarte we wniosku; </w:t>
            </w:r>
          </w:p>
          <w:p w14:paraId="23EAD220" w14:textId="7803D894" w:rsidR="0097030C" w:rsidRPr="00A65E67" w:rsidRDefault="0018518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9A78C0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LGD.</w:t>
            </w:r>
          </w:p>
        </w:tc>
      </w:tr>
      <w:tr w:rsidR="00C51187" w14:paraId="358E316E" w14:textId="77777777" w:rsidTr="00C51187">
        <w:tc>
          <w:tcPr>
            <w:tcW w:w="541" w:type="dxa"/>
          </w:tcPr>
          <w:p w14:paraId="4B455AF0" w14:textId="00FC6A44" w:rsidR="0097030C" w:rsidRPr="00A65E67" w:rsidRDefault="00072FD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="004850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3EBE98C2" w14:textId="6B1C052C" w:rsidR="0097030C" w:rsidRPr="00A65E67" w:rsidRDefault="0048506D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Miejsce realizacji operacji</w:t>
            </w:r>
          </w:p>
        </w:tc>
        <w:tc>
          <w:tcPr>
            <w:tcW w:w="3779" w:type="dxa"/>
          </w:tcPr>
          <w:p w14:paraId="77AFDAAF" w14:textId="4E80CAB4" w:rsidR="0097030C" w:rsidRDefault="0048506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Kryterium preferuje operacje realizowane w miejscowościach poniżej 3 tys. </w:t>
            </w:r>
            <w:r w:rsidR="00472961">
              <w:rPr>
                <w:rFonts w:ascii="Times New Roman" w:hAnsi="Times New Roman" w:cs="Times New Roman"/>
                <w:sz w:val="18"/>
                <w:szCs w:val="18"/>
              </w:rPr>
              <w:t>mieszkańców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0F70FB6" w14:textId="5FD50B58" w:rsidR="0048506D" w:rsidRPr="00A65E67" w:rsidRDefault="0048506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Liczba mieszkańców ustalana jest na dzień 31 grudnia roku poprzedzającego rok złożenia wniosku.</w:t>
            </w:r>
          </w:p>
        </w:tc>
        <w:tc>
          <w:tcPr>
            <w:tcW w:w="3913" w:type="dxa"/>
          </w:tcPr>
          <w:p w14:paraId="3009C800" w14:textId="77777777" w:rsidR="0097030C" w:rsidRDefault="0048506D" w:rsidP="0048506D">
            <w:pPr>
              <w:pStyle w:val="Akapitzlist"/>
              <w:numPr>
                <w:ilvl w:val="0"/>
                <w:numId w:val="3"/>
              </w:numPr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projekt realizowany w miejscowości poniżej 1 tys. mieszkańców;</w:t>
            </w:r>
          </w:p>
          <w:p w14:paraId="5D616B93" w14:textId="77777777" w:rsidR="0048506D" w:rsidRDefault="0048506D" w:rsidP="0048506D">
            <w:pPr>
              <w:pStyle w:val="Akapitzlist"/>
              <w:numPr>
                <w:ilvl w:val="0"/>
                <w:numId w:val="3"/>
              </w:numPr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projekt realizowany w miejscowości powyżej 1 tys. do 3 tys. mieszkańców;</w:t>
            </w:r>
          </w:p>
          <w:p w14:paraId="11228CAA" w14:textId="07333673" w:rsidR="0048506D" w:rsidRPr="0048506D" w:rsidRDefault="0048506D" w:rsidP="0048506D">
            <w:pPr>
              <w:pStyle w:val="Akapitzlist"/>
              <w:numPr>
                <w:ilvl w:val="0"/>
                <w:numId w:val="3"/>
              </w:numPr>
              <w:ind w:left="173" w:hanging="141"/>
              <w:rPr>
                <w:rFonts w:ascii="Times New Roman" w:hAnsi="Times New Roman" w:cs="Times New Roman"/>
                <w:sz w:val="18"/>
                <w:szCs w:val="18"/>
              </w:rPr>
            </w:pPr>
            <w:r w:rsidRP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 pkt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projekt realizowany w miejscowości powyżej 3 tys. mieszkańców</w:t>
            </w:r>
          </w:p>
        </w:tc>
        <w:tc>
          <w:tcPr>
            <w:tcW w:w="1274" w:type="dxa"/>
            <w:vAlign w:val="center"/>
          </w:tcPr>
          <w:p w14:paraId="757B1D89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0F29116D" w14:textId="1B8516DC" w:rsidR="0097030C" w:rsidRPr="00A65E67" w:rsidRDefault="0047296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Informacje z ewidencji ludności właściwego urzędu gminy.</w:t>
            </w:r>
          </w:p>
        </w:tc>
      </w:tr>
      <w:tr w:rsidR="00C51187" w14:paraId="07FE98D0" w14:textId="77777777" w:rsidTr="00C51187">
        <w:tc>
          <w:tcPr>
            <w:tcW w:w="541" w:type="dxa"/>
          </w:tcPr>
          <w:p w14:paraId="2B0B1098" w14:textId="0F883A8F" w:rsidR="0097030C" w:rsidRPr="00A65E67" w:rsidRDefault="00072FD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0E44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62886392" w14:textId="1F4F77C3" w:rsidR="0097030C" w:rsidRPr="00A65E67" w:rsidRDefault="000E4476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Innowacyjność operacji</w:t>
            </w:r>
          </w:p>
        </w:tc>
        <w:tc>
          <w:tcPr>
            <w:tcW w:w="3779" w:type="dxa"/>
          </w:tcPr>
          <w:p w14:paraId="7894276D" w14:textId="77777777" w:rsidR="000E4476" w:rsidRPr="005E375E" w:rsidRDefault="000E4476" w:rsidP="000E44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Kryterium preferuje operacje o charakterze innowacyjnym. Innowacja definiowana jest jako:</w:t>
            </w:r>
          </w:p>
          <w:p w14:paraId="66B97A0E" w14:textId="77777777" w:rsidR="000E4476" w:rsidRPr="005E375E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wprowadzenie usługi lub produktu (w tym turystycznego) i/lub</w:t>
            </w:r>
          </w:p>
          <w:p w14:paraId="748C55DB" w14:textId="77777777" w:rsidR="000E4476" w:rsidRPr="005E375E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zrealizowanie inwestycji i/lub</w:t>
            </w:r>
          </w:p>
          <w:p w14:paraId="46C6AC8B" w14:textId="77777777" w:rsidR="000E4476" w:rsidRPr="005E375E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wprowadzenie procesu lub/i organizacji i/lub</w:t>
            </w:r>
          </w:p>
          <w:p w14:paraId="4ED61F3F" w14:textId="77777777" w:rsidR="000E4476" w:rsidRPr="005E375E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nowatorskie wykorzystanie lokalnych zasobów i surowców i/lub</w:t>
            </w:r>
          </w:p>
          <w:p w14:paraId="07798A0F" w14:textId="77777777" w:rsidR="000E4476" w:rsidRPr="005E375E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wykorzystanie technologii w procesie produkcji i/lub</w:t>
            </w:r>
          </w:p>
          <w:p w14:paraId="5CB21094" w14:textId="77777777" w:rsidR="000E4476" w:rsidRPr="005E375E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wprowadzenie metody marketingowej lub organizacyjnej i/lub</w:t>
            </w:r>
          </w:p>
          <w:p w14:paraId="2560B567" w14:textId="793D155E" w:rsidR="0097030C" w:rsidRPr="005E375E" w:rsidRDefault="000E4476" w:rsidP="000E4476">
            <w:pPr>
              <w:tabs>
                <w:tab w:val="left" w:pos="17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>•</w:t>
            </w:r>
            <w:r w:rsidRPr="005E375E">
              <w:rPr>
                <w:rFonts w:ascii="Times New Roman" w:hAnsi="Times New Roman" w:cs="Times New Roman"/>
                <w:sz w:val="18"/>
                <w:szCs w:val="18"/>
              </w:rPr>
              <w:tab/>
              <w:t>rozwój nowych rynków zbytu dotychczas nie stosowanych na obszarze LSR</w:t>
            </w:r>
            <w:r w:rsidR="00DD6FA6" w:rsidRPr="005E375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913" w:type="dxa"/>
          </w:tcPr>
          <w:p w14:paraId="20C3557A" w14:textId="1D5D1535" w:rsidR="000E4476" w:rsidRPr="000E4476" w:rsidRDefault="00FA64C9" w:rsidP="000E4476">
            <w:pPr>
              <w:numPr>
                <w:ilvl w:val="0"/>
                <w:numId w:val="4"/>
              </w:numPr>
              <w:tabs>
                <w:tab w:val="left" w:pos="176"/>
              </w:tabs>
              <w:spacing w:after="200" w:line="276" w:lineRule="auto"/>
              <w:ind w:left="601" w:hanging="601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</w:t>
            </w:r>
            <w:r w:rsidR="000E4476" w:rsidRPr="000E447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pkt</w:t>
            </w:r>
            <w:r w:rsidR="000E4476"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– projekt spełnia kryterium innowacyjności w skali całej LGD</w:t>
            </w:r>
            <w:r w:rsidR="002213E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;</w:t>
            </w:r>
          </w:p>
          <w:p w14:paraId="34F4FFB6" w14:textId="00AB6412" w:rsidR="000E4476" w:rsidRDefault="00FA64C9" w:rsidP="000E4476">
            <w:pPr>
              <w:numPr>
                <w:ilvl w:val="0"/>
                <w:numId w:val="4"/>
              </w:numPr>
              <w:tabs>
                <w:tab w:val="left" w:pos="176"/>
              </w:tabs>
              <w:spacing w:after="200" w:line="276" w:lineRule="auto"/>
              <w:ind w:left="601" w:hanging="601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="000E4476" w:rsidRPr="000E447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pkt</w:t>
            </w:r>
            <w:r w:rsidR="000E4476"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- projekt spełnia kryterium innowacyjności w skali gminy</w:t>
            </w:r>
            <w:r w:rsidR="002213E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;</w:t>
            </w:r>
          </w:p>
          <w:p w14:paraId="0A1BF056" w14:textId="1E6D18A9" w:rsidR="0097030C" w:rsidRPr="000E4476" w:rsidRDefault="000E4476" w:rsidP="000E4476">
            <w:pPr>
              <w:numPr>
                <w:ilvl w:val="0"/>
                <w:numId w:val="4"/>
              </w:numPr>
              <w:tabs>
                <w:tab w:val="left" w:pos="176"/>
              </w:tabs>
              <w:spacing w:after="200" w:line="276" w:lineRule="auto"/>
              <w:ind w:left="601" w:hanging="601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E4476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 pkt</w:t>
            </w:r>
            <w:r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– projekt nie spełnia kryterium innowacyjności</w:t>
            </w:r>
            <w:r w:rsidR="002213E0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1274" w:type="dxa"/>
            <w:vAlign w:val="center"/>
          </w:tcPr>
          <w:p w14:paraId="6CDFC465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75EC0F6C" w14:textId="11E1C2E6" w:rsidR="000E4476" w:rsidRPr="000E4476" w:rsidRDefault="000E4476" w:rsidP="000E4476">
            <w:pPr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- </w:t>
            </w:r>
            <w:r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Informacje we wniosku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;          - </w:t>
            </w:r>
            <w:r w:rsidR="005953DF" w:rsidRP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Uzasadnienie spełnienia kryteriów wyboru operacji -załącznik LGD</w:t>
            </w: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0E4476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F7E3686" w14:textId="77777777" w:rsidR="0097030C" w:rsidRPr="00A65E67" w:rsidRDefault="0097030C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51187" w14:paraId="34B986B5" w14:textId="77777777" w:rsidTr="00C51187">
        <w:tc>
          <w:tcPr>
            <w:tcW w:w="541" w:type="dxa"/>
          </w:tcPr>
          <w:p w14:paraId="4D3906C7" w14:textId="12E8A5FF" w:rsidR="0097030C" w:rsidRPr="00A65E67" w:rsidRDefault="00072FD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4</w:t>
            </w:r>
            <w:r w:rsidR="00DD6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1FC5E85F" w14:textId="1F3B7956" w:rsidR="0097030C" w:rsidRPr="00932821" w:rsidRDefault="00932821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821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Wpływ na aktywizację lokalnej społeczności</w:t>
            </w:r>
          </w:p>
        </w:tc>
        <w:tc>
          <w:tcPr>
            <w:tcW w:w="3779" w:type="dxa"/>
          </w:tcPr>
          <w:p w14:paraId="06704375" w14:textId="4727DF7E" w:rsidR="0097030C" w:rsidRPr="00932821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Kryterium preferuje operacje w przyczyniające się do aktywizacji społecznej mieszkańców.</w:t>
            </w:r>
            <w:r w:rsid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Wnioskodawca winien opisać, jak realizacja projektu wpłynie na aktywizację społeczność w której zrealizuje projekt.</w:t>
            </w:r>
          </w:p>
        </w:tc>
        <w:tc>
          <w:tcPr>
            <w:tcW w:w="3913" w:type="dxa"/>
          </w:tcPr>
          <w:p w14:paraId="4C35B205" w14:textId="2BFC3561" w:rsidR="00932821" w:rsidRPr="00932821" w:rsidRDefault="00932821" w:rsidP="00932821">
            <w:pPr>
              <w:numPr>
                <w:ilvl w:val="0"/>
                <w:numId w:val="5"/>
              </w:numPr>
              <w:spacing w:after="200" w:line="276" w:lineRule="auto"/>
              <w:ind w:left="176" w:hanging="176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282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4 pkt</w:t>
            </w: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działania w projekcie wpływają znacząco na aktywizację lokalnej społeczności</w:t>
            </w:r>
            <w:r w:rsid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1BD882CC" w14:textId="21476D38" w:rsidR="0097030C" w:rsidRPr="00932821" w:rsidRDefault="00932821" w:rsidP="00932821">
            <w:pPr>
              <w:numPr>
                <w:ilvl w:val="0"/>
                <w:numId w:val="5"/>
              </w:numPr>
              <w:spacing w:after="200" w:line="276" w:lineRule="auto"/>
              <w:ind w:left="176" w:hanging="176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2821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 pkt</w:t>
            </w: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- działania w projekcie nie wpływają na aktywizację lokalnej społeczności</w:t>
            </w:r>
          </w:p>
        </w:tc>
        <w:tc>
          <w:tcPr>
            <w:tcW w:w="1274" w:type="dxa"/>
            <w:vAlign w:val="center"/>
          </w:tcPr>
          <w:p w14:paraId="5C1E94CA" w14:textId="77777777" w:rsidR="0097030C" w:rsidRPr="0018518D" w:rsidRDefault="0097030C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26DDFB30" w14:textId="77777777" w:rsidR="0097030C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Informacje zawarte we wniosku o przyznanie pomocy</w:t>
            </w:r>
            <w:r w:rsidR="009A78C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C3EEA91" w14:textId="46989496" w:rsidR="009A78C0" w:rsidRPr="00A65E67" w:rsidRDefault="009A78C0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9A78C0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51187" w14:paraId="0AE3E3A3" w14:textId="77777777" w:rsidTr="00C51187">
        <w:tc>
          <w:tcPr>
            <w:tcW w:w="541" w:type="dxa"/>
          </w:tcPr>
          <w:p w14:paraId="3D429DF2" w14:textId="41733173" w:rsidR="00A65E67" w:rsidRPr="00A65E67" w:rsidRDefault="00072FD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  <w:r w:rsidR="00C511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3FB2136C" w14:textId="08031FFF" w:rsidR="00A65E67" w:rsidRPr="00932821" w:rsidRDefault="00932821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32821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Komplementarność projektu z innymi przedsięwzięciami lokalnej społeczności LGD</w:t>
            </w:r>
          </w:p>
        </w:tc>
        <w:tc>
          <w:tcPr>
            <w:tcW w:w="3779" w:type="dxa"/>
          </w:tcPr>
          <w:p w14:paraId="2D9FED27" w14:textId="0611AD5A" w:rsidR="00A65E67" w:rsidRPr="00932821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2821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Kryterium preferuje operacje komplementarne z inicjatywami planowanymi/realizowanymi przez społeczność lokalną</w:t>
            </w:r>
          </w:p>
        </w:tc>
        <w:tc>
          <w:tcPr>
            <w:tcW w:w="3913" w:type="dxa"/>
          </w:tcPr>
          <w:p w14:paraId="7DB9BDE7" w14:textId="1D34C34D" w:rsidR="00932821" w:rsidRPr="00903B64" w:rsidRDefault="00932821" w:rsidP="00932821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 w:line="276" w:lineRule="auto"/>
              <w:ind w:left="568" w:right="-10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3 pkt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projekt komplementarny z innymi przedsięwzięciem realizowanym przez inny podmiot na obarze LSR (LGD, JST, NGO);</w:t>
            </w:r>
          </w:p>
          <w:p w14:paraId="5FAD7A2C" w14:textId="4695484A" w:rsidR="00932821" w:rsidRPr="00903B64" w:rsidRDefault="00932821" w:rsidP="00932821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 w:line="276" w:lineRule="auto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1 pkt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projekt komplementarny z innymi strategiami i programami </w:t>
            </w:r>
            <w:r w:rsidR="009A78C0"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realizowanymi przez różne podmioty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na obszarze LSR;</w:t>
            </w:r>
          </w:p>
          <w:p w14:paraId="6B59BF9E" w14:textId="6E552F4E" w:rsidR="00A65E67" w:rsidRPr="00932821" w:rsidRDefault="00932821" w:rsidP="00932821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 w:line="276" w:lineRule="auto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 pkt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projekt niekomplementarny z inną inicjatywą, strategią lub programem.</w:t>
            </w:r>
          </w:p>
        </w:tc>
        <w:tc>
          <w:tcPr>
            <w:tcW w:w="1274" w:type="dxa"/>
            <w:vAlign w:val="center"/>
          </w:tcPr>
          <w:p w14:paraId="6D18F10E" w14:textId="77777777" w:rsidR="00A65E67" w:rsidRPr="0018518D" w:rsidRDefault="00A65E67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41B1C2EE" w14:textId="77777777" w:rsidR="00A65E67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Informacje zawarte we wniosku o przyznanie pomocy;</w:t>
            </w:r>
          </w:p>
          <w:p w14:paraId="70E48C36" w14:textId="7283EBC1" w:rsidR="00932821" w:rsidRPr="00A65E67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A78C0">
              <w:t xml:space="preserve"> </w:t>
            </w:r>
            <w:r w:rsidR="009A78C0" w:rsidRPr="009A78C0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</w:p>
        </w:tc>
      </w:tr>
      <w:tr w:rsidR="00C51187" w14:paraId="425E34F9" w14:textId="77777777" w:rsidTr="00C51187">
        <w:tc>
          <w:tcPr>
            <w:tcW w:w="541" w:type="dxa"/>
          </w:tcPr>
          <w:p w14:paraId="419ADB3F" w14:textId="672E0E55" w:rsidR="00A65E67" w:rsidRPr="00A65E67" w:rsidRDefault="00072FD7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C511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6523E669" w14:textId="655EB382" w:rsidR="00BF185D" w:rsidRDefault="00BF185D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Promocja LGD</w:t>
            </w:r>
            <w:r w:rsidR="00176A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</w:t>
            </w:r>
          </w:p>
          <w:p w14:paraId="6CD9C63E" w14:textId="3F30399A" w:rsidR="00A65E67" w:rsidRPr="00A65E67" w:rsidRDefault="00932821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</w:t>
            </w:r>
            <w:r w:rsidR="00BF18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ozpowszechnianie informacji o projekcie</w:t>
            </w:r>
          </w:p>
        </w:tc>
        <w:tc>
          <w:tcPr>
            <w:tcW w:w="3779" w:type="dxa"/>
          </w:tcPr>
          <w:p w14:paraId="799727DD" w14:textId="368CF20E" w:rsidR="00A65E67" w:rsidRPr="00A65E67" w:rsidRDefault="00BF185D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Wnioskodawca zaplanował rozpowszechnianie informacji dotyczącej realizacji operacji wraz z podaniem źródła finansowania zawierającą logo i informacje o LGD „Doliną Wieprza i Leśnym Szlakiem”</w:t>
            </w:r>
          </w:p>
        </w:tc>
        <w:tc>
          <w:tcPr>
            <w:tcW w:w="3913" w:type="dxa"/>
          </w:tcPr>
          <w:p w14:paraId="0CECA060" w14:textId="6087EBEF" w:rsidR="00176A9A" w:rsidRPr="00903B64" w:rsidRDefault="00176A9A" w:rsidP="00176A9A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1 pkt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na stronie internetowej</w:t>
            </w:r>
            <w:r w:rsid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(w przypadku braku strony www</w:t>
            </w:r>
            <w:r w:rsid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na stronie internetowej gminy);</w:t>
            </w:r>
          </w:p>
          <w:p w14:paraId="567C771B" w14:textId="2B2E56CB" w:rsidR="00A65E67" w:rsidRPr="00903B64" w:rsidRDefault="00176A9A" w:rsidP="00176A9A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1 pkt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 mediach społecznościowych</w:t>
            </w:r>
            <w:r w:rsidR="005953DF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wnioskodawcy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6BF8B84D" w14:textId="77777777" w:rsidR="00176A9A" w:rsidRPr="00903B64" w:rsidRDefault="00176A9A" w:rsidP="00176A9A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1 pkt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na tablicy w miejscu realizacji operacji;</w:t>
            </w:r>
          </w:p>
          <w:p w14:paraId="4BB14D03" w14:textId="4ABE6448" w:rsidR="00176A9A" w:rsidRPr="00903B64" w:rsidRDefault="00176A9A" w:rsidP="00176A9A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1 pkt 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 materiałach informacyjno-promocyjnych);</w:t>
            </w:r>
          </w:p>
          <w:p w14:paraId="23725688" w14:textId="77777777" w:rsidR="00176A9A" w:rsidRPr="00903B64" w:rsidRDefault="00176A9A" w:rsidP="00176A9A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0 pkt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nie spełniono warunków określonych dla kryterium;</w:t>
            </w:r>
          </w:p>
          <w:p w14:paraId="36E1467E" w14:textId="544F84E4" w:rsidR="00176A9A" w:rsidRPr="00176A9A" w:rsidRDefault="00176A9A" w:rsidP="00176A9A">
            <w:pPr>
              <w:tabs>
                <w:tab w:val="left" w:pos="143"/>
              </w:tabs>
              <w:spacing w:after="200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03B64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Punkty w kryterium sumują się</w:t>
            </w:r>
            <w:r w:rsidRPr="00903B64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274" w:type="dxa"/>
            <w:vAlign w:val="center"/>
          </w:tcPr>
          <w:p w14:paraId="7B5A1754" w14:textId="77777777" w:rsidR="00A65E67" w:rsidRPr="0018518D" w:rsidRDefault="00A65E67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</w:tcPr>
          <w:p w14:paraId="025A02DA" w14:textId="77777777" w:rsidR="00A65E67" w:rsidRDefault="00176A9A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Informacje zawarte we wniosku</w:t>
            </w:r>
            <w:r w:rsidR="00932821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A3DDD43" w14:textId="7E34C44A" w:rsidR="00932821" w:rsidRPr="00A65E67" w:rsidRDefault="00932821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="00494B8C" w:rsidRPr="00494B8C">
              <w:rPr>
                <w:rFonts w:ascii="Times New Roman" w:hAnsi="Times New Roman" w:cs="Times New Roman"/>
                <w:sz w:val="18"/>
                <w:szCs w:val="18"/>
              </w:rPr>
              <w:t>Uzasadnienie spełnienia kryteriów wyboru operacji -załącznik LGD .</w:t>
            </w:r>
          </w:p>
        </w:tc>
      </w:tr>
      <w:tr w:rsidR="00C51187" w14:paraId="6493A415" w14:textId="77777777" w:rsidTr="00C51187">
        <w:trPr>
          <w:trHeight w:val="841"/>
        </w:trPr>
        <w:tc>
          <w:tcPr>
            <w:tcW w:w="541" w:type="dxa"/>
          </w:tcPr>
          <w:p w14:paraId="18517B35" w14:textId="346DA42D" w:rsidR="00B43A75" w:rsidRPr="00A65E67" w:rsidRDefault="00494B8C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  <w:r w:rsidR="00C511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726" w:type="dxa"/>
          </w:tcPr>
          <w:p w14:paraId="08F05C93" w14:textId="6D51F14E" w:rsidR="00B43A75" w:rsidRPr="00A65E67" w:rsidRDefault="00B43A75" w:rsidP="0097030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Doradztwo biura LGD</w:t>
            </w:r>
          </w:p>
        </w:tc>
        <w:tc>
          <w:tcPr>
            <w:tcW w:w="3779" w:type="dxa"/>
          </w:tcPr>
          <w:p w14:paraId="081C2F59" w14:textId="5A534873" w:rsidR="00B43A75" w:rsidRPr="00A65E67" w:rsidRDefault="00B43A75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Kryterium preferuje wnioskodawców korzystających z doradztwa biura LGD w zakresie przygotowania wniosku o przyznanie pomocy </w:t>
            </w:r>
          </w:p>
        </w:tc>
        <w:tc>
          <w:tcPr>
            <w:tcW w:w="3913" w:type="dxa"/>
          </w:tcPr>
          <w:p w14:paraId="7A63D7AC" w14:textId="5A9734CF" w:rsidR="002213E0" w:rsidRDefault="002213E0" w:rsidP="002213E0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2213E0"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3 pkt</w:t>
            </w:r>
            <w:r w:rsidRPr="002213E0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 xml:space="preserve"> – wnioskodawca korzystał z doradztwa LGD na etapie sporządzania wniosku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;</w:t>
            </w:r>
          </w:p>
          <w:p w14:paraId="3C5128CC" w14:textId="54AA846C" w:rsidR="00B43A75" w:rsidRPr="002213E0" w:rsidRDefault="002213E0" w:rsidP="002213E0">
            <w:pPr>
              <w:numPr>
                <w:ilvl w:val="0"/>
                <w:numId w:val="5"/>
              </w:numPr>
              <w:tabs>
                <w:tab w:val="left" w:pos="143"/>
              </w:tabs>
              <w:spacing w:after="200"/>
              <w:ind w:left="568" w:hanging="568"/>
              <w:contextualSpacing/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0 pkt </w:t>
            </w:r>
            <w:r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– wnioskodawca nie korzystał z doradztwa LGD na etapie sporządzania wniosku</w:t>
            </w:r>
            <w:r w:rsidR="00BF185D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274" w:type="dxa"/>
            <w:vAlign w:val="center"/>
          </w:tcPr>
          <w:p w14:paraId="1096EE2F" w14:textId="77777777" w:rsidR="00B43A75" w:rsidRPr="0018518D" w:rsidRDefault="00B43A75" w:rsidP="00970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093C2CE9" w14:textId="62B3B17C" w:rsidR="00B43A75" w:rsidRPr="00A65E67" w:rsidRDefault="002213E0" w:rsidP="009703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Dokumentacja LGD z przeprowadzonego doradztwa (rejestr doradztwa).</w:t>
            </w:r>
          </w:p>
        </w:tc>
      </w:tr>
      <w:tr w:rsidR="00B43A75" w14:paraId="199330E8" w14:textId="77777777" w:rsidTr="00C51187">
        <w:tc>
          <w:tcPr>
            <w:tcW w:w="9959" w:type="dxa"/>
            <w:gridSpan w:val="4"/>
            <w:shd w:val="clear" w:color="auto" w:fill="D9D9D9" w:themeFill="background1" w:themeFillShade="D9"/>
          </w:tcPr>
          <w:p w14:paraId="639C8309" w14:textId="4E36FE7F" w:rsidR="00B43A75" w:rsidRPr="00B43A75" w:rsidRDefault="00B43A75" w:rsidP="00B43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43A75">
              <w:rPr>
                <w:rFonts w:ascii="Times New Roman" w:hAnsi="Times New Roman" w:cs="Times New Roman"/>
                <w:b/>
                <w:bCs/>
              </w:rPr>
              <w:t>SUMA PUNKTÓW:</w:t>
            </w:r>
            <w:r w:rsidR="00F9437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64C9">
              <w:rPr>
                <w:rFonts w:ascii="Times New Roman" w:hAnsi="Times New Roman" w:cs="Times New Roman"/>
                <w:b/>
                <w:bCs/>
              </w:rPr>
              <w:t>2</w:t>
            </w:r>
            <w:r w:rsidR="00494B8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4" w:type="dxa"/>
            <w:vAlign w:val="center"/>
          </w:tcPr>
          <w:p w14:paraId="065BE83C" w14:textId="77777777" w:rsidR="00B43A75" w:rsidRPr="00B43A75" w:rsidRDefault="00B43A75" w:rsidP="009703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9" w:type="dxa"/>
            <w:tcBorders>
              <w:tr2bl w:val="single" w:sz="4" w:space="0" w:color="auto"/>
            </w:tcBorders>
          </w:tcPr>
          <w:p w14:paraId="0EE8F1DC" w14:textId="77777777" w:rsidR="00B43A75" w:rsidRPr="00B43A75" w:rsidRDefault="00B43A75" w:rsidP="0097030C">
            <w:pPr>
              <w:rPr>
                <w:rFonts w:ascii="Times New Roman" w:hAnsi="Times New Roman" w:cs="Times New Roman"/>
              </w:rPr>
            </w:pPr>
          </w:p>
        </w:tc>
      </w:tr>
      <w:tr w:rsidR="00B43A75" w14:paraId="0003B0AC" w14:textId="77777777" w:rsidTr="00381B64">
        <w:tc>
          <w:tcPr>
            <w:tcW w:w="13992" w:type="dxa"/>
            <w:gridSpan w:val="6"/>
          </w:tcPr>
          <w:p w14:paraId="53625FD8" w14:textId="5C40809E" w:rsidR="00B43A75" w:rsidRPr="00B43A75" w:rsidRDefault="00B43A75" w:rsidP="0097030C">
            <w:pPr>
              <w:rPr>
                <w:rFonts w:ascii="Times New Roman" w:hAnsi="Times New Roman" w:cs="Times New Roman"/>
                <w:b/>
                <w:bCs/>
              </w:rPr>
            </w:pPr>
            <w:r w:rsidRPr="00B43A75">
              <w:rPr>
                <w:rFonts w:ascii="Times New Roman" w:hAnsi="Times New Roman" w:cs="Times New Roman"/>
                <w:b/>
                <w:bCs/>
              </w:rPr>
              <w:t>WYMAGANE MINIMUM PUNKTOWE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="00FA64C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14:paraId="316EFC66" w14:textId="77D71B46" w:rsidR="00074984" w:rsidRDefault="00074984"/>
    <w:sectPr w:rsidR="00074984" w:rsidSect="00640877">
      <w:headerReference w:type="default" r:id="rId8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555E5" w14:textId="77777777" w:rsidR="00FD4D21" w:rsidRDefault="00FD4D21" w:rsidP="00891AFC">
      <w:pPr>
        <w:spacing w:after="0" w:line="240" w:lineRule="auto"/>
      </w:pPr>
      <w:r>
        <w:separator/>
      </w:r>
    </w:p>
  </w:endnote>
  <w:endnote w:type="continuationSeparator" w:id="0">
    <w:p w14:paraId="763EE635" w14:textId="77777777" w:rsidR="00FD4D21" w:rsidRDefault="00FD4D21" w:rsidP="00891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82C3" w14:textId="77777777" w:rsidR="00FD4D21" w:rsidRDefault="00FD4D21" w:rsidP="00891AFC">
      <w:pPr>
        <w:spacing w:after="0" w:line="240" w:lineRule="auto"/>
      </w:pPr>
      <w:r>
        <w:separator/>
      </w:r>
    </w:p>
  </w:footnote>
  <w:footnote w:type="continuationSeparator" w:id="0">
    <w:p w14:paraId="31FE788D" w14:textId="77777777" w:rsidR="00FD4D21" w:rsidRDefault="00FD4D21" w:rsidP="00891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9A4D" w14:textId="77777777" w:rsidR="0020781B" w:rsidRDefault="0020781B">
    <w:pPr>
      <w:pStyle w:val="Nagwek"/>
    </w:pPr>
  </w:p>
  <w:p w14:paraId="06F9BB84" w14:textId="2D67A278" w:rsidR="00891AFC" w:rsidRDefault="00891AFC">
    <w:pPr>
      <w:pStyle w:val="Nagwek"/>
    </w:pP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63360" behindDoc="1" locked="0" layoutInCell="1" allowOverlap="1" wp14:anchorId="067013FF" wp14:editId="53E54248">
          <wp:simplePos x="0" y="0"/>
          <wp:positionH relativeFrom="column">
            <wp:posOffset>6838315</wp:posOffset>
          </wp:positionH>
          <wp:positionV relativeFrom="paragraph">
            <wp:posOffset>-8255</wp:posOffset>
          </wp:positionV>
          <wp:extent cx="1990725" cy="447675"/>
          <wp:effectExtent l="19050" t="0" r="9525" b="0"/>
          <wp:wrapTight wrapText="bothSides">
            <wp:wrapPolygon edited="0">
              <wp:start x="-207" y="0"/>
              <wp:lineTo x="-207" y="21140"/>
              <wp:lineTo x="21703" y="21140"/>
              <wp:lineTo x="21703" y="0"/>
              <wp:lineTo x="-207" y="0"/>
            </wp:wrapPolygon>
          </wp:wrapTight>
          <wp:docPr id="1976952246" name="Obraz 15" descr="Obraz zawierający tekst, Czcionka, symbol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Obraz zawierający tekst, Czcionka, symbol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61312" behindDoc="1" locked="0" layoutInCell="1" allowOverlap="1" wp14:anchorId="5895E44F" wp14:editId="69F53432">
          <wp:simplePos x="0" y="0"/>
          <wp:positionH relativeFrom="column">
            <wp:posOffset>3599815</wp:posOffset>
          </wp:positionH>
          <wp:positionV relativeFrom="paragraph">
            <wp:posOffset>-145415</wp:posOffset>
          </wp:positionV>
          <wp:extent cx="790575" cy="790575"/>
          <wp:effectExtent l="19050" t="0" r="9525" b="0"/>
          <wp:wrapTight wrapText="bothSides">
            <wp:wrapPolygon edited="0">
              <wp:start x="-520" y="0"/>
              <wp:lineTo x="-520" y="21340"/>
              <wp:lineTo x="21860" y="21340"/>
              <wp:lineTo x="21860" y="0"/>
              <wp:lineTo x="-520" y="0"/>
            </wp:wrapPolygon>
          </wp:wrapTight>
          <wp:docPr id="966609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938B1">
      <w:rPr>
        <w:rFonts w:cstheme="minorHAnsi"/>
        <w:i/>
        <w:noProof/>
        <w:sz w:val="20"/>
      </w:rPr>
      <w:drawing>
        <wp:anchor distT="0" distB="0" distL="114300" distR="114300" simplePos="0" relativeHeight="251659264" behindDoc="1" locked="0" layoutInCell="1" allowOverlap="1" wp14:anchorId="4DF2E70B" wp14:editId="1D2114DB">
          <wp:simplePos x="0" y="0"/>
          <wp:positionH relativeFrom="margin">
            <wp:align>left</wp:align>
          </wp:positionH>
          <wp:positionV relativeFrom="paragraph">
            <wp:posOffset>-183515</wp:posOffset>
          </wp:positionV>
          <wp:extent cx="1400810" cy="777240"/>
          <wp:effectExtent l="0" t="0" r="8890" b="3810"/>
          <wp:wrapTight wrapText="bothSides">
            <wp:wrapPolygon edited="0">
              <wp:start x="0" y="0"/>
              <wp:lineTo x="0" y="21176"/>
              <wp:lineTo x="21443" y="21176"/>
              <wp:lineTo x="21443" y="0"/>
              <wp:lineTo x="0" y="0"/>
            </wp:wrapPolygon>
          </wp:wrapTight>
          <wp:docPr id="769527228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 l="16798" t="11319" r="10052" b="12897"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777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52DA"/>
    <w:multiLevelType w:val="hybridMultilevel"/>
    <w:tmpl w:val="84B49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5AD9"/>
    <w:multiLevelType w:val="hybridMultilevel"/>
    <w:tmpl w:val="0242E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786EEA"/>
    <w:multiLevelType w:val="hybridMultilevel"/>
    <w:tmpl w:val="6C346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6719E"/>
    <w:multiLevelType w:val="hybridMultilevel"/>
    <w:tmpl w:val="1436A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D0E8A"/>
    <w:multiLevelType w:val="hybridMultilevel"/>
    <w:tmpl w:val="D4264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11328">
    <w:abstractNumId w:val="4"/>
  </w:num>
  <w:num w:numId="2" w16cid:durableId="288897484">
    <w:abstractNumId w:val="0"/>
  </w:num>
  <w:num w:numId="3" w16cid:durableId="504326713">
    <w:abstractNumId w:val="3"/>
  </w:num>
  <w:num w:numId="4" w16cid:durableId="601302317">
    <w:abstractNumId w:val="1"/>
  </w:num>
  <w:num w:numId="5" w16cid:durableId="9943406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5E"/>
    <w:rsid w:val="00072FD7"/>
    <w:rsid w:val="00074984"/>
    <w:rsid w:val="000E4476"/>
    <w:rsid w:val="00176A9A"/>
    <w:rsid w:val="0018518D"/>
    <w:rsid w:val="00195F14"/>
    <w:rsid w:val="001A0FE4"/>
    <w:rsid w:val="001E3DFC"/>
    <w:rsid w:val="00204796"/>
    <w:rsid w:val="0020781B"/>
    <w:rsid w:val="0020785B"/>
    <w:rsid w:val="002213E0"/>
    <w:rsid w:val="00243A7E"/>
    <w:rsid w:val="00326C27"/>
    <w:rsid w:val="003512FA"/>
    <w:rsid w:val="0039017E"/>
    <w:rsid w:val="00454EC8"/>
    <w:rsid w:val="00472961"/>
    <w:rsid w:val="0048506D"/>
    <w:rsid w:val="00494B8C"/>
    <w:rsid w:val="004A66D5"/>
    <w:rsid w:val="004D6C7F"/>
    <w:rsid w:val="005953DF"/>
    <w:rsid w:val="005E375E"/>
    <w:rsid w:val="00640877"/>
    <w:rsid w:val="00661D58"/>
    <w:rsid w:val="006A52EC"/>
    <w:rsid w:val="006D4302"/>
    <w:rsid w:val="006F4E98"/>
    <w:rsid w:val="00785E6B"/>
    <w:rsid w:val="00891AFC"/>
    <w:rsid w:val="008927CC"/>
    <w:rsid w:val="008960EF"/>
    <w:rsid w:val="008F4842"/>
    <w:rsid w:val="00903B64"/>
    <w:rsid w:val="00932821"/>
    <w:rsid w:val="0097030C"/>
    <w:rsid w:val="009A78C0"/>
    <w:rsid w:val="009F7D36"/>
    <w:rsid w:val="00A02F9E"/>
    <w:rsid w:val="00A65E67"/>
    <w:rsid w:val="00AC1E55"/>
    <w:rsid w:val="00B0654D"/>
    <w:rsid w:val="00B408D2"/>
    <w:rsid w:val="00B41966"/>
    <w:rsid w:val="00B43A75"/>
    <w:rsid w:val="00BA722C"/>
    <w:rsid w:val="00BF185D"/>
    <w:rsid w:val="00C137C6"/>
    <w:rsid w:val="00C51187"/>
    <w:rsid w:val="00C91295"/>
    <w:rsid w:val="00CE4FC0"/>
    <w:rsid w:val="00D35169"/>
    <w:rsid w:val="00D5625E"/>
    <w:rsid w:val="00D9465C"/>
    <w:rsid w:val="00DD6FA6"/>
    <w:rsid w:val="00E0516C"/>
    <w:rsid w:val="00E307A3"/>
    <w:rsid w:val="00E46815"/>
    <w:rsid w:val="00E63BCE"/>
    <w:rsid w:val="00EF68B5"/>
    <w:rsid w:val="00F82FC2"/>
    <w:rsid w:val="00F94379"/>
    <w:rsid w:val="00FA64C9"/>
    <w:rsid w:val="00FB3983"/>
    <w:rsid w:val="00F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2117E"/>
  <w15:chartTrackingRefBased/>
  <w15:docId w15:val="{8D96E0CA-0C12-4504-B039-7813C8E0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1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AFC"/>
  </w:style>
  <w:style w:type="paragraph" w:styleId="Stopka">
    <w:name w:val="footer"/>
    <w:basedOn w:val="Normalny"/>
    <w:link w:val="StopkaZnak"/>
    <w:uiPriority w:val="99"/>
    <w:unhideWhenUsed/>
    <w:rsid w:val="00891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AFC"/>
  </w:style>
  <w:style w:type="table" w:styleId="Tabela-Siatka">
    <w:name w:val="Table Grid"/>
    <w:basedOn w:val="Standardowy"/>
    <w:uiPriority w:val="39"/>
    <w:rsid w:val="0035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2314E-0C16-4381-B52F-3EFC856F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677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</dc:creator>
  <cp:keywords/>
  <dc:description/>
  <cp:lastModifiedBy>leszek</cp:lastModifiedBy>
  <cp:revision>26</cp:revision>
  <cp:lastPrinted>2025-04-14T05:21:00Z</cp:lastPrinted>
  <dcterms:created xsi:type="dcterms:W3CDTF">2024-12-17T11:44:00Z</dcterms:created>
  <dcterms:modified xsi:type="dcterms:W3CDTF">2025-12-16T09:50:00Z</dcterms:modified>
</cp:coreProperties>
</file>